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sz w:val="36"/>
          <w:szCs w:val="44"/>
        </w:rPr>
      </w:pPr>
      <w:r>
        <w:rPr>
          <w:rFonts w:ascii="微软雅黑" w:hAnsi="微软雅黑" w:eastAsia="微软雅黑" w:cs="Times New Roman"/>
          <w:sz w:val="36"/>
          <w:szCs w:val="44"/>
        </w:rPr>
        <w:t>青春“锂”想,不可“钴”量</w:t>
      </w:r>
    </w:p>
    <w:p>
      <w:pPr>
        <w:spacing w:line="440" w:lineRule="exact"/>
        <w:jc w:val="center"/>
        <w:rPr>
          <w:rFonts w:ascii="Times New Roman" w:hAnsi="Times New Roman" w:eastAsia="微软雅黑" w:cs="Times New Roman"/>
          <w:bCs/>
          <w:sz w:val="24"/>
        </w:rPr>
      </w:pPr>
      <w:r>
        <w:rPr>
          <w:rFonts w:ascii="Times New Roman" w:hAnsi="Times New Roman" w:eastAsia="微软雅黑" w:cs="Times New Roman"/>
          <w:sz w:val="22"/>
          <w:szCs w:val="22"/>
        </w:rPr>
        <w:t xml:space="preserve">                                </w:t>
      </w:r>
      <w:r>
        <w:rPr>
          <w:rFonts w:ascii="Times New Roman" w:hAnsi="Times New Roman" w:eastAsia="微软雅黑" w:cs="Times New Roman"/>
          <w:sz w:val="24"/>
        </w:rPr>
        <w:t xml:space="preserve">   </w:t>
      </w:r>
      <w:r>
        <w:rPr>
          <w:rFonts w:ascii="Times New Roman" w:hAnsi="Times New Roman" w:eastAsia="微软雅黑" w:cs="Times New Roman"/>
          <w:bCs/>
          <w:sz w:val="24"/>
        </w:rPr>
        <w:t>——华友钴业2020届</w:t>
      </w:r>
      <w:r>
        <w:rPr>
          <w:rFonts w:hint="eastAsia" w:ascii="Times New Roman" w:hAnsi="Times New Roman" w:eastAsia="微软雅黑" w:cs="Times New Roman"/>
          <w:bCs/>
          <w:sz w:val="24"/>
        </w:rPr>
        <w:t>校园</w:t>
      </w:r>
      <w:r>
        <w:rPr>
          <w:rFonts w:ascii="Times New Roman" w:hAnsi="Times New Roman" w:eastAsia="微软雅黑" w:cs="Times New Roman"/>
          <w:bCs/>
          <w:sz w:val="24"/>
        </w:rPr>
        <w:t>招聘</w:t>
      </w:r>
      <w:r>
        <w:rPr>
          <w:rFonts w:hint="eastAsia" w:ascii="Times New Roman" w:hAnsi="Times New Roman" w:eastAsia="微软雅黑" w:cs="Times New Roman"/>
          <w:bCs/>
          <w:sz w:val="24"/>
        </w:rPr>
        <w:t>简章</w:t>
      </w:r>
    </w:p>
    <w:p>
      <w:pPr>
        <w:spacing w:before="156" w:beforeLines="50" w:line="400" w:lineRule="exact"/>
        <w:jc w:val="left"/>
        <w:rPr>
          <w:rFonts w:hint="eastAsia" w:ascii="Times New Roman" w:hAnsi="Times New Roman" w:eastAsia="微软雅黑" w:cs="Times New Roman"/>
          <w:b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20"/>
          <w:szCs w:val="20"/>
          <w:lang w:val="en-US" w:eastAsia="zh-CN"/>
        </w:rPr>
        <w:t>【关于我们】</w:t>
      </w:r>
    </w:p>
    <w:p>
      <w:pPr>
        <w:spacing w:line="400" w:lineRule="exact"/>
        <w:jc w:val="left"/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1、拥有快速、稳健发展的公司业务，深耕新能源产业</w:t>
      </w:r>
    </w:p>
    <w:p>
      <w:pPr>
        <w:spacing w:line="400" w:lineRule="exact"/>
        <w:jc w:val="left"/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2、拥有优质的客户群和国际化的战略伙伴（BASF、LG、POSCO、大众、宝马等）</w:t>
      </w:r>
    </w:p>
    <w:p>
      <w:pPr>
        <w:spacing w:line="400" w:lineRule="exact"/>
        <w:jc w:val="left"/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3、全球化的竞争战略和市场布局，拥有广阔的职业发展平台</w:t>
      </w:r>
    </w:p>
    <w:p>
      <w:pPr>
        <w:spacing w:line="400" w:lineRule="exact"/>
        <w:jc w:val="left"/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4、全球新能源锂电材料领导者，具有竞争力的薪酬福利</w:t>
      </w:r>
    </w:p>
    <w:p>
      <w:pPr>
        <w:spacing w:before="156" w:beforeLines="50" w:line="400" w:lineRule="exact"/>
        <w:rPr>
          <w:rFonts w:ascii="Times New Roman" w:hAnsi="Times New Roman" w:eastAsia="微软雅黑" w:cs="Times New Roman"/>
          <w:b/>
          <w:bCs/>
          <w:sz w:val="20"/>
          <w:szCs w:val="20"/>
        </w:rPr>
      </w:pP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一、企业简介</w:t>
      </w:r>
    </w:p>
    <w:p>
      <w:pPr>
        <w:spacing w:line="400" w:lineRule="exact"/>
        <w:rPr>
          <w:rFonts w:ascii="Times New Roman" w:hAnsi="Times New Roman" w:eastAsia="微软雅黑" w:cs="Times New Roman"/>
          <w:sz w:val="20"/>
          <w:szCs w:val="20"/>
        </w:rPr>
      </w:pPr>
      <w:bookmarkStart w:id="0" w:name="OLE_LINK3"/>
      <w:bookmarkStart w:id="1" w:name="OLE_LINK5"/>
      <w:bookmarkStart w:id="2" w:name="OLE_LINK4"/>
      <w:r>
        <w:rPr>
          <w:rFonts w:ascii="Times New Roman" w:hAnsi="Times New Roman" w:eastAsia="微软雅黑" w:cs="Times New Roman"/>
          <w:sz w:val="20"/>
          <w:szCs w:val="20"/>
        </w:rPr>
        <w:t xml:space="preserve"> </w:t>
      </w:r>
      <w:bookmarkStart w:id="3" w:name="OLE_LINK14"/>
      <w:r>
        <w:rPr>
          <w:rFonts w:ascii="Times New Roman" w:hAnsi="Times New Roman" w:eastAsia="微软雅黑" w:cs="Times New Roman"/>
          <w:sz w:val="20"/>
          <w:szCs w:val="20"/>
        </w:rPr>
        <w:t xml:space="preserve"> </w:t>
      </w:r>
      <w:bookmarkStart w:id="4" w:name="OLE_LINK12"/>
      <w:r>
        <w:rPr>
          <w:rFonts w:ascii="Times New Roman" w:hAnsi="Times New Roman" w:eastAsia="微软雅黑" w:cs="Times New Roman"/>
          <w:sz w:val="20"/>
          <w:szCs w:val="20"/>
        </w:rPr>
        <w:t xml:space="preserve"> </w:t>
      </w:r>
      <w:bookmarkStart w:id="5" w:name="OLE_LINK9"/>
      <w:r>
        <w:rPr>
          <w:rFonts w:ascii="Times New Roman" w:hAnsi="Times New Roman" w:eastAsia="微软雅黑" w:cs="Times New Roman"/>
          <w:sz w:val="20"/>
          <w:szCs w:val="20"/>
        </w:rPr>
        <w:t xml:space="preserve"> </w:t>
      </w:r>
      <w:bookmarkStart w:id="6" w:name="OLE_LINK18"/>
      <w:bookmarkStart w:id="7" w:name="OLE_LINK1"/>
      <w:bookmarkStart w:id="8" w:name="OLE_LINK13"/>
      <w:r>
        <w:rPr>
          <w:rFonts w:ascii="Times New Roman" w:hAnsi="Times New Roman" w:eastAsia="微软雅黑" w:cs="Times New Roman"/>
          <w:sz w:val="20"/>
          <w:szCs w:val="20"/>
        </w:rPr>
        <w:t>浙江华友钴业股份有限公司（</w:t>
      </w:r>
      <w:r>
        <w:rPr>
          <w:rFonts w:ascii="微软雅黑" w:hAnsi="微软雅黑" w:eastAsia="微软雅黑" w:cs="Times New Roman"/>
          <w:sz w:val="20"/>
          <w:szCs w:val="20"/>
        </w:rPr>
        <w:t>简称“华友钴业集团”</w:t>
      </w:r>
      <w:r>
        <w:rPr>
          <w:rFonts w:ascii="Times New Roman" w:hAnsi="Times New Roman" w:eastAsia="微软雅黑" w:cs="Times New Roman"/>
          <w:sz w:val="20"/>
          <w:szCs w:val="20"/>
        </w:rPr>
        <w:t>）成立于2002年，为中国民营企业制造业500强公司，集团总部位于长三角核心经济圈——浙江省嘉兴市桐乡市经济开发区。公司于2015年在上海证券交易所挂牌上市，股票代码：603799。</w:t>
      </w:r>
    </w:p>
    <w:p>
      <w:pPr>
        <w:spacing w:line="400" w:lineRule="exact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    华友钴业集团是一家专注于</w:t>
      </w:r>
      <w:bookmarkStart w:id="9" w:name="OLE_LINK11"/>
      <w:r>
        <w:rPr>
          <w:rFonts w:ascii="Times New Roman" w:hAnsi="Times New Roman" w:eastAsia="微软雅黑" w:cs="Times New Roman"/>
          <w:sz w:val="20"/>
          <w:szCs w:val="20"/>
        </w:rPr>
        <w:t>锂电新能源材料</w:t>
      </w:r>
      <w:bookmarkEnd w:id="9"/>
      <w:r>
        <w:rPr>
          <w:rFonts w:ascii="Times New Roman" w:hAnsi="Times New Roman" w:eastAsia="微软雅黑" w:cs="Times New Roman"/>
          <w:sz w:val="20"/>
          <w:szCs w:val="20"/>
        </w:rPr>
        <w:t>研发制造、钴新材料深加工以及钴、铜有色金属采、选、冶的高新技术企业。主要产品为锂电正极材料前驱体、钴化学品以及铜镍金属。钴产品的产能规模世界领先。公司坚持以锂电新能源材料产业发展为核心，打造一体化的锂电材料产业链和生态链。</w:t>
      </w:r>
    </w:p>
    <w:p>
      <w:pPr>
        <w:spacing w:line="400" w:lineRule="exact"/>
        <w:ind w:firstLine="40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公司主要在浙江桐乡、衢州，以及刚果（金）、印尼等地区生产运营。业务遍及55个国家和地区，主要服务于3C电子领域、新能源电动汽车、硬质合金等。近年来公司迅速发展，已与多家世界500强企业及行业内标志性企业合作，产业发展前景广阔。</w:t>
      </w:r>
      <w:bookmarkEnd w:id="0"/>
      <w:bookmarkEnd w:id="6"/>
    </w:p>
    <w:p>
      <w:pPr>
        <w:spacing w:line="400" w:lineRule="exact"/>
        <w:ind w:firstLine="400"/>
        <w:rPr>
          <w:rFonts w:hint="default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官网：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www.huayou.com</w:t>
      </w:r>
    </w:p>
    <w:bookmarkEnd w:id="1"/>
    <w:bookmarkEnd w:id="2"/>
    <w:bookmarkEnd w:id="3"/>
    <w:bookmarkEnd w:id="4"/>
    <w:bookmarkEnd w:id="5"/>
    <w:bookmarkEnd w:id="7"/>
    <w:bookmarkEnd w:id="8"/>
    <w:p>
      <w:pPr>
        <w:spacing w:before="156" w:beforeLines="50" w:line="400" w:lineRule="exact"/>
        <w:rPr>
          <w:rFonts w:hint="eastAsia" w:ascii="Times New Roman" w:hAnsi="Times New Roman" w:eastAsia="微软雅黑" w:cs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二、招聘需求</w:t>
      </w:r>
    </w:p>
    <w:p>
      <w:pPr>
        <w:spacing w:line="400" w:lineRule="exact"/>
        <w:ind w:firstLine="400" w:firstLineChars="20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sz w:val="20"/>
          <w:szCs w:val="20"/>
        </w:rPr>
        <w:t>（一</w:t>
      </w:r>
      <w:r>
        <w:rPr>
          <w:rFonts w:ascii="Times New Roman" w:hAnsi="Times New Roman" w:eastAsia="微软雅黑" w:cs="Times New Roman"/>
          <w:b/>
          <w:sz w:val="20"/>
          <w:szCs w:val="20"/>
        </w:rPr>
        <w:t>）</w:t>
      </w:r>
      <w:r>
        <w:rPr>
          <w:rFonts w:hint="eastAsia" w:ascii="Times New Roman" w:hAnsi="Times New Roman" w:eastAsia="微软雅黑" w:cs="Times New Roman"/>
          <w:b/>
          <w:sz w:val="20"/>
          <w:szCs w:val="20"/>
        </w:rPr>
        <w:t>学历</w:t>
      </w:r>
      <w:r>
        <w:rPr>
          <w:rFonts w:ascii="Times New Roman" w:hAnsi="Times New Roman" w:eastAsia="微软雅黑" w:cs="Times New Roman"/>
          <w:b/>
          <w:sz w:val="20"/>
          <w:szCs w:val="20"/>
        </w:rPr>
        <w:t>：</w:t>
      </w:r>
      <w:r>
        <w:rPr>
          <w:rFonts w:ascii="Times New Roman" w:hAnsi="Times New Roman" w:eastAsia="微软雅黑" w:cs="Times New Roman"/>
          <w:sz w:val="20"/>
          <w:szCs w:val="20"/>
        </w:rPr>
        <w:t>硕士</w:t>
      </w: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、</w:t>
      </w:r>
      <w:r>
        <w:rPr>
          <w:rFonts w:ascii="Times New Roman" w:hAnsi="Times New Roman" w:eastAsia="微软雅黑" w:cs="Times New Roman"/>
          <w:sz w:val="20"/>
          <w:szCs w:val="20"/>
        </w:rPr>
        <w:t>本科</w:t>
      </w:r>
    </w:p>
    <w:p>
      <w:pPr>
        <w:spacing w:line="400" w:lineRule="exact"/>
        <w:ind w:firstLine="400" w:firstLineChars="200"/>
        <w:rPr>
          <w:rFonts w:ascii="Times New Roman" w:hAnsi="Times New Roman" w:eastAsia="微软雅黑" w:cs="Times New Roman"/>
          <w:b/>
          <w:sz w:val="20"/>
          <w:szCs w:val="20"/>
        </w:rPr>
      </w:pPr>
      <w:bookmarkStart w:id="10" w:name="OLE_LINK26"/>
      <w:r>
        <w:rPr>
          <w:rFonts w:hint="eastAsia" w:ascii="Times New Roman" w:hAnsi="Times New Roman" w:eastAsia="微软雅黑" w:cs="Times New Roman"/>
          <w:b/>
          <w:sz w:val="20"/>
          <w:szCs w:val="20"/>
        </w:rPr>
        <w:t>（二</w:t>
      </w:r>
      <w:r>
        <w:rPr>
          <w:rFonts w:ascii="Times New Roman" w:hAnsi="Times New Roman" w:eastAsia="微软雅黑" w:cs="Times New Roman"/>
          <w:b/>
          <w:sz w:val="20"/>
          <w:szCs w:val="20"/>
        </w:rPr>
        <w:t>）专业需求：</w:t>
      </w:r>
    </w:p>
    <w:tbl>
      <w:tblPr>
        <w:tblStyle w:val="3"/>
        <w:tblW w:w="99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669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11" w:name="OLE_LINK6"/>
            <w:bookmarkStart w:id="12" w:name="OLE_LINK27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类目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专业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bookmarkStart w:id="18" w:name="_GoBack" w:colFirst="1" w:colLast="1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化工类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设备类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经管类</w:t>
            </w: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</w:tr>
      <w:bookmarkEnd w:id="18"/>
    </w:tbl>
    <w:p>
      <w:pPr>
        <w:spacing w:line="400" w:lineRule="exact"/>
        <w:ind w:firstLine="400" w:firstLineChars="200"/>
        <w:rPr>
          <w:rFonts w:hint="default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补充说明：非材料或化工专业，但硕士阶段课题方向为锂电材料相关亦可。</w:t>
      </w:r>
    </w:p>
    <w:bookmarkEnd w:id="10"/>
    <w:bookmarkEnd w:id="11"/>
    <w:bookmarkEnd w:id="12"/>
    <w:p>
      <w:pPr>
        <w:spacing w:before="156" w:beforeLines="50" w:line="400" w:lineRule="exact"/>
        <w:rPr>
          <w:rFonts w:ascii="Times New Roman" w:hAnsi="Times New Roman" w:eastAsia="微软雅黑" w:cs="Times New Roman"/>
          <w:b/>
          <w:bCs/>
          <w:sz w:val="20"/>
          <w:szCs w:val="20"/>
        </w:rPr>
      </w:pP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三、薪酬福利</w:t>
      </w:r>
      <w:bookmarkStart w:id="13" w:name="OLE_LINK49"/>
      <w:bookmarkStart w:id="14" w:name="OLE_LINK7"/>
      <w:bookmarkStart w:id="15" w:name="OLE_LINK10"/>
    </w:p>
    <w:p>
      <w:pPr>
        <w:spacing w:line="400" w:lineRule="exact"/>
        <w:ind w:firstLine="400" w:firstLineChars="200"/>
        <w:rPr>
          <w:rFonts w:ascii="Times New Roman" w:hAnsi="Times New Roman" w:eastAsia="微软雅黑" w:cs="Times New Roman"/>
          <w:b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sz w:val="20"/>
          <w:szCs w:val="20"/>
        </w:rPr>
        <w:t>（一</w:t>
      </w:r>
      <w:r>
        <w:rPr>
          <w:rFonts w:ascii="Times New Roman" w:hAnsi="Times New Roman" w:eastAsia="微软雅黑" w:cs="Times New Roman"/>
          <w:b/>
          <w:sz w:val="20"/>
          <w:szCs w:val="20"/>
        </w:rPr>
        <w:t>）基本工资：</w:t>
      </w:r>
    </w:p>
    <w:p>
      <w:pPr>
        <w:spacing w:line="400" w:lineRule="exact"/>
        <w:ind w:firstLine="400" w:firstLineChars="20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</w:pPr>
      <w:bookmarkStart w:id="16" w:name="OLE_LINK2"/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  <w:t>1</w:t>
      </w:r>
      <w:r>
        <w:rPr>
          <w:rFonts w:ascii="Times New Roman" w:hAnsi="Times New Roman" w:eastAsia="微软雅黑" w:cs="Times New Roman"/>
          <w:kern w:val="0"/>
          <w:sz w:val="20"/>
          <w:szCs w:val="20"/>
          <w:lang w:bidi="ar"/>
        </w:rPr>
        <w:t>. 硕士：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eastAsia="zh-CN" w:bidi="ar"/>
        </w:rPr>
        <w:t>国内，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  <w:t>10-11万； 海外：15-20万</w:t>
      </w:r>
    </w:p>
    <w:p>
      <w:pPr>
        <w:spacing w:line="400" w:lineRule="exact"/>
        <w:ind w:firstLine="400" w:firstLineChars="200"/>
        <w:rPr>
          <w:rFonts w:hint="default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  <w:t>2</w:t>
      </w:r>
      <w:r>
        <w:rPr>
          <w:rFonts w:ascii="Times New Roman" w:hAnsi="Times New Roman" w:eastAsia="微软雅黑" w:cs="Times New Roman"/>
          <w:kern w:val="0"/>
          <w:sz w:val="20"/>
          <w:szCs w:val="20"/>
          <w:lang w:bidi="ar"/>
        </w:rPr>
        <w:t>. 本科：</w:t>
      </w:r>
      <w:bookmarkEnd w:id="13"/>
      <w:bookmarkEnd w:id="14"/>
      <w:bookmarkEnd w:id="16"/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eastAsia="zh-CN" w:bidi="ar"/>
        </w:rPr>
        <w:t>国内，</w:t>
      </w:r>
      <w:r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  <w:t>7万   ；  海外：13-18万</w:t>
      </w:r>
    </w:p>
    <w:p>
      <w:pPr>
        <w:numPr>
          <w:ilvl w:val="0"/>
          <w:numId w:val="0"/>
        </w:numPr>
        <w:spacing w:line="400" w:lineRule="exact"/>
        <w:ind w:left="400" w:leftChars="0"/>
        <w:rPr>
          <w:rFonts w:hint="eastAsia" w:ascii="Times New Roman" w:hAnsi="Times New Roman" w:eastAsia="微软雅黑" w:cs="Times New Roman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b/>
          <w:sz w:val="20"/>
          <w:szCs w:val="20"/>
        </w:rPr>
        <w:t>（二</w:t>
      </w:r>
      <w:r>
        <w:rPr>
          <w:rFonts w:ascii="Times New Roman" w:hAnsi="Times New Roman" w:eastAsia="微软雅黑" w:cs="Times New Roman"/>
          <w:b/>
          <w:sz w:val="20"/>
          <w:szCs w:val="20"/>
        </w:rPr>
        <w:t>）</w:t>
      </w:r>
      <w:r>
        <w:rPr>
          <w:rFonts w:hint="eastAsia" w:ascii="Times New Roman" w:hAnsi="Times New Roman" w:eastAsia="微软雅黑" w:cs="Times New Roman"/>
          <w:b/>
          <w:sz w:val="20"/>
          <w:szCs w:val="20"/>
          <w:lang w:eastAsia="zh-CN"/>
        </w:rPr>
        <w:t>休假及福利：</w:t>
      </w:r>
    </w:p>
    <w:p>
      <w:pPr>
        <w:numPr>
          <w:ilvl w:val="0"/>
          <w:numId w:val="0"/>
        </w:numPr>
        <w:spacing w:line="400" w:lineRule="exact"/>
        <w:ind w:left="400" w:leftChars="0"/>
        <w:rPr>
          <w:rFonts w:hint="eastAsia" w:ascii="Times New Roman" w:hAnsi="Times New Roman" w:eastAsia="微软雅黑" w:cs="Times New Roman"/>
          <w:kern w:val="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微软雅黑" w:cs="Times New Roman"/>
          <w:b/>
          <w:bCs w:val="0"/>
          <w:sz w:val="20"/>
          <w:szCs w:val="20"/>
          <w:lang w:val="en-US" w:eastAsia="zh-CN"/>
        </w:rPr>
        <w:t>双休</w:t>
      </w:r>
      <w:r>
        <w:rPr>
          <w:rFonts w:hint="eastAsia" w:ascii="Times New Roman" w:hAnsi="Times New Roman" w:eastAsia="微软雅黑" w:cs="Times New Roman"/>
          <w:b w:val="0"/>
          <w:bCs/>
          <w:sz w:val="20"/>
          <w:szCs w:val="20"/>
          <w:lang w:val="en-US" w:eastAsia="zh-CN"/>
        </w:rPr>
        <w:t>、五险一金、补充意外保险、餐补、话补、年度体检、免费班车、带薪年休假、节假日福利等。</w:t>
      </w:r>
    </w:p>
    <w:p>
      <w:pPr>
        <w:spacing w:line="400" w:lineRule="exact"/>
        <w:ind w:firstLine="400" w:firstLineChars="200"/>
        <w:rPr>
          <w:rFonts w:ascii="Times New Roman" w:hAnsi="Times New Roman" w:eastAsia="微软雅黑" w:cs="Times New Roman"/>
          <w:b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sz w:val="20"/>
          <w:szCs w:val="20"/>
          <w:lang w:eastAsia="zh-CN"/>
        </w:rPr>
        <w:t>（三）</w:t>
      </w:r>
      <w:r>
        <w:rPr>
          <w:rFonts w:ascii="Times New Roman" w:hAnsi="Times New Roman" w:eastAsia="微软雅黑" w:cs="Times New Roman"/>
          <w:b/>
          <w:sz w:val="20"/>
          <w:szCs w:val="20"/>
        </w:rPr>
        <w:t>人才补贴</w:t>
      </w:r>
      <w:r>
        <w:rPr>
          <w:rFonts w:hint="eastAsia" w:ascii="Times New Roman" w:hAnsi="Times New Roman" w:eastAsia="微软雅黑" w:cs="Times New Roman"/>
          <w:b/>
          <w:sz w:val="20"/>
          <w:szCs w:val="20"/>
        </w:rPr>
        <w:t>：</w:t>
      </w:r>
    </w:p>
    <w:p>
      <w:pPr>
        <w:spacing w:line="400" w:lineRule="exact"/>
        <w:ind w:firstLine="44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</w:rPr>
        <w:t>1</w:t>
      </w:r>
      <w:r>
        <w:rPr>
          <w:rFonts w:ascii="Times New Roman" w:hAnsi="Times New Roman" w:eastAsia="微软雅黑" w:cs="Times New Roman"/>
          <w:sz w:val="20"/>
          <w:szCs w:val="20"/>
        </w:rPr>
        <w:t>. 桐乡： 工作津贴：博士10万，硕士或985、211双学位本科5万，985、211本科3万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</w:t>
      </w:r>
    </w:p>
    <w:p>
      <w:pPr>
        <w:spacing w:line="400" w:lineRule="exact"/>
        <w:ind w:firstLine="1400" w:firstLineChars="700"/>
        <w:rPr>
          <w:rFonts w:hint="eastAsia"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购房补贴：博士购房总额15%，硕士或985、211双学位本科购房总额8%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</w:t>
      </w:r>
    </w:p>
    <w:p>
      <w:pPr>
        <w:numPr>
          <w:ilvl w:val="0"/>
          <w:numId w:val="1"/>
        </w:numPr>
        <w:spacing w:line="400" w:lineRule="exact"/>
        <w:ind w:firstLine="440"/>
        <w:rPr>
          <w:rFonts w:hint="eastAsia"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衢州：工作津贴：博士20万，硕士5万</w:t>
      </w:r>
      <w:r>
        <w:rPr>
          <w:rFonts w:hint="eastAsia" w:ascii="Times New Roman" w:hAnsi="Times New Roman" w:eastAsia="微软雅黑" w:cs="Times New Roman"/>
          <w:sz w:val="20"/>
          <w:szCs w:val="20"/>
        </w:rPr>
        <w:t>。</w:t>
      </w:r>
    </w:p>
    <w:p>
      <w:pPr>
        <w:spacing w:before="156" w:beforeLines="50" w:line="400" w:lineRule="exact"/>
        <w:rPr>
          <w:rFonts w:ascii="Times New Roman" w:hAnsi="Times New Roman" w:eastAsia="微软雅黑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bCs/>
          <w:sz w:val="20"/>
          <w:szCs w:val="20"/>
        </w:rPr>
        <w:t>四</w:t>
      </w: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、</w:t>
      </w:r>
      <w:bookmarkStart w:id="17" w:name="OLE_LINK19"/>
      <w:r>
        <w:rPr>
          <w:rFonts w:ascii="Times New Roman" w:hAnsi="Times New Roman" w:eastAsia="微软雅黑" w:cs="Times New Roman"/>
          <w:b/>
          <w:bCs/>
          <w:sz w:val="20"/>
          <w:szCs w:val="20"/>
        </w:rPr>
        <w:t>招聘流程</w:t>
      </w:r>
    </w:p>
    <w:bookmarkEnd w:id="17"/>
    <w:p>
      <w:pPr>
        <w:spacing w:line="400" w:lineRule="exact"/>
        <w:ind w:firstLine="44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 xml:space="preserve"> 宣讲会、简历筛选、专业面试、综合面试、发放offer、签订就业协议</w:t>
      </w:r>
    </w:p>
    <w:bookmarkEnd w:id="15"/>
    <w:p>
      <w:pPr>
        <w:spacing w:before="156" w:beforeLines="50" w:line="400" w:lineRule="exact"/>
        <w:rPr>
          <w:rFonts w:ascii="Times New Roman" w:hAnsi="Times New Roman" w:eastAsia="微软雅黑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微软雅黑" w:cs="Times New Roman"/>
          <w:b/>
          <w:bCs/>
          <w:sz w:val="20"/>
          <w:szCs w:val="20"/>
        </w:rPr>
        <w:t>五</w:t>
      </w: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、</w:t>
      </w:r>
      <w:r>
        <w:rPr>
          <w:rFonts w:hint="eastAsia" w:ascii="Times New Roman" w:hAnsi="Times New Roman" w:eastAsia="微软雅黑" w:cs="Times New Roman"/>
          <w:b/>
          <w:bCs/>
          <w:sz w:val="20"/>
          <w:szCs w:val="20"/>
          <w:lang w:eastAsia="zh-CN"/>
        </w:rPr>
        <w:t>报名</w:t>
      </w:r>
      <w:r>
        <w:rPr>
          <w:rFonts w:ascii="Times New Roman" w:hAnsi="Times New Roman" w:eastAsia="微软雅黑" w:cs="Times New Roman"/>
          <w:b/>
          <w:bCs/>
          <w:sz w:val="20"/>
          <w:szCs w:val="20"/>
        </w:rPr>
        <w:t>方式</w:t>
      </w:r>
    </w:p>
    <w:p>
      <w:pPr>
        <w:spacing w:line="400" w:lineRule="exact"/>
        <w:ind w:firstLine="44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工作地点</w:t>
      </w:r>
      <w:r>
        <w:rPr>
          <w:rFonts w:ascii="Times New Roman" w:hAnsi="Times New Roman" w:eastAsia="微软雅黑" w:cs="Times New Roman"/>
          <w:sz w:val="20"/>
          <w:szCs w:val="20"/>
        </w:rPr>
        <w:t>：</w:t>
      </w:r>
    </w:p>
    <w:p>
      <w:pPr>
        <w:spacing w:line="400" w:lineRule="exact"/>
        <w:ind w:firstLine="440"/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 xml:space="preserve">* </w:t>
      </w: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中国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-</w:t>
      </w: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浙江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-</w:t>
      </w: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衢州</w:t>
      </w:r>
    </w:p>
    <w:p>
      <w:pPr>
        <w:spacing w:line="400" w:lineRule="exact"/>
        <w:ind w:firstLine="440"/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* 中国-浙江-桐乡</w:t>
      </w:r>
    </w:p>
    <w:p>
      <w:pPr>
        <w:spacing w:line="400" w:lineRule="exact"/>
        <w:ind w:firstLine="440"/>
        <w:rPr>
          <w:rFonts w:hint="default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* 海外</w:t>
      </w:r>
    </w:p>
    <w:p>
      <w:pPr>
        <w:spacing w:line="400" w:lineRule="exact"/>
        <w:ind w:firstLine="440"/>
        <w:rPr>
          <w:rFonts w:ascii="Times New Roman" w:hAnsi="Times New Roman" w:eastAsia="微软雅黑" w:cs="Times New Roman"/>
          <w:sz w:val="20"/>
          <w:szCs w:val="20"/>
        </w:rPr>
      </w:pPr>
      <w:r>
        <w:rPr>
          <w:rFonts w:ascii="Times New Roman" w:hAnsi="Times New Roman" w:eastAsia="微软雅黑" w:cs="Times New Roman"/>
          <w:sz w:val="20"/>
          <w:szCs w:val="20"/>
        </w:rPr>
        <w:t>联系人：</w:t>
      </w: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余老师</w:t>
      </w:r>
      <w:r>
        <w:rPr>
          <w:rFonts w:ascii="Times New Roman" w:hAnsi="Times New Roman" w:eastAsia="微软雅黑" w:cs="Times New Roman"/>
          <w:sz w:val="20"/>
          <w:szCs w:val="20"/>
        </w:rPr>
        <w:t xml:space="preserve">   </w:t>
      </w:r>
    </w:p>
    <w:p>
      <w:pPr>
        <w:spacing w:line="400" w:lineRule="exact"/>
        <w:ind w:firstLine="440"/>
        <w:rPr>
          <w:rFonts w:hint="default" w:ascii="Times New Roman" w:hAnsi="Times New Roman" w:eastAsia="微软雅黑" w:cs="Times New Roman"/>
          <w:sz w:val="20"/>
          <w:szCs w:val="20"/>
          <w:lang w:val="en-US" w:eastAsia="zh-CN"/>
        </w:rPr>
      </w:pPr>
      <w:r>
        <w:rPr>
          <w:rFonts w:ascii="Times New Roman" w:hAnsi="Times New Roman" w:eastAsia="微软雅黑" w:cs="Times New Roman"/>
          <w:sz w:val="20"/>
          <w:szCs w:val="20"/>
        </w:rPr>
        <w:t>电  话：156957087</w:t>
      </w:r>
      <w:r>
        <w:rPr>
          <w:rFonts w:hint="eastAsia" w:ascii="Times New Roman" w:hAnsi="Times New Roman" w:eastAsia="微软雅黑" w:cs="Times New Roman"/>
          <w:sz w:val="20"/>
          <w:szCs w:val="20"/>
          <w:lang w:val="en-US" w:eastAsia="zh-CN"/>
        </w:rPr>
        <w:t>36</w:t>
      </w:r>
    </w:p>
    <w:p>
      <w:pPr>
        <w:spacing w:line="400" w:lineRule="exact"/>
        <w:ind w:firstLine="440"/>
        <w:rPr>
          <w:rFonts w:hint="default" w:ascii="Times New Roman" w:hAnsi="Times New Roman" w:eastAsia="微软雅黑" w:cs="Times New Roman"/>
          <w:sz w:val="20"/>
          <w:szCs w:val="20"/>
        </w:rPr>
      </w:pPr>
      <w:r>
        <w:rPr>
          <w:rFonts w:hint="eastAsia" w:ascii="Times New Roman" w:hAnsi="Times New Roman" w:eastAsia="微软雅黑" w:cs="Times New Roman"/>
          <w:sz w:val="20"/>
          <w:szCs w:val="20"/>
          <w:lang w:eastAsia="zh-CN"/>
        </w:rPr>
        <w:t>简历接收</w:t>
      </w:r>
      <w:r>
        <w:rPr>
          <w:rFonts w:ascii="Times New Roman" w:hAnsi="Times New Roman" w:eastAsia="微软雅黑" w:cs="Times New Roman"/>
          <w:sz w:val="20"/>
          <w:szCs w:val="20"/>
        </w:rPr>
        <w:t>邮箱</w:t>
      </w:r>
      <w:r>
        <w:rPr>
          <w:rFonts w:hint="default" w:ascii="Times New Roman" w:hAnsi="Times New Roman" w:eastAsia="微软雅黑" w:cs="Times New Roman"/>
          <w:sz w:val="20"/>
          <w:szCs w:val="20"/>
        </w:rPr>
        <w:t>：</w:t>
      </w:r>
      <w:r>
        <w:rPr>
          <w:rFonts w:hint="default" w:ascii="Times New Roman" w:hAnsi="Times New Roman" w:eastAsia="微软雅黑" w:cs="Times New Roman"/>
          <w:color w:val="auto"/>
          <w:sz w:val="20"/>
          <w:szCs w:val="20"/>
          <w:u w:val="none"/>
          <w:lang w:val="en-US" w:eastAsia="zh-CN"/>
        </w:rPr>
        <w:t>yuning</w:t>
      </w:r>
      <w:r>
        <w:rPr>
          <w:rFonts w:hint="default" w:ascii="Times New Roman" w:hAnsi="Times New Roman" w:eastAsia="微软雅黑" w:cs="Times New Roman"/>
          <w:color w:val="auto"/>
          <w:sz w:val="20"/>
          <w:szCs w:val="20"/>
          <w:u w:val="none"/>
        </w:rPr>
        <w:t>@huayou.com</w:t>
      </w:r>
    </w:p>
    <w:p>
      <w:pPr>
        <w:spacing w:line="400" w:lineRule="exact"/>
        <w:ind w:firstLine="440"/>
        <w:rPr>
          <w:rFonts w:hint="eastAsia" w:ascii="Times New Roman" w:hAnsi="Times New Roman" w:eastAsia="微软雅黑" w:cs="Times New Roman"/>
          <w:sz w:val="20"/>
          <w:szCs w:val="20"/>
        </w:rPr>
      </w:pPr>
    </w:p>
    <w:p>
      <w:pPr>
        <w:spacing w:line="400" w:lineRule="exact"/>
        <w:jc w:val="center"/>
        <w:rPr>
          <w:rFonts w:hint="eastAsia" w:ascii="Times New Roman" w:hAnsi="Times New Roman" w:eastAsia="微软雅黑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微软雅黑" w:cs="Times New Roman"/>
          <w:b/>
          <w:bCs/>
          <w:sz w:val="24"/>
          <w:szCs w:val="24"/>
          <w:lang w:eastAsia="zh-CN"/>
        </w:rPr>
        <w:t>欢迎广大学子们关注华友钴业公司，可扫描以下二维码添加好友咨询：</w:t>
      </w:r>
    </w:p>
    <w:p>
      <w:pPr>
        <w:spacing w:line="440" w:lineRule="exact"/>
        <w:rPr>
          <w:rFonts w:ascii="Times New Roman" w:hAnsi="Times New Roman" w:eastAsia="微软雅黑" w:cs="Times New Roman"/>
          <w:b/>
          <w:bCs/>
          <w:sz w:val="22"/>
          <w:szCs w:val="22"/>
        </w:rPr>
      </w:pPr>
    </w:p>
    <w:p>
      <w:pPr>
        <w:tabs>
          <w:tab w:val="left" w:pos="1791"/>
        </w:tabs>
        <w:jc w:val="left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  <w:b/>
          <w:bCs/>
          <w:sz w:val="22"/>
          <w:szCs w:val="2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微软雅黑" w:cs="Times New Roman"/>
          <w:b/>
          <w:bCs/>
          <w:sz w:val="22"/>
          <w:szCs w:val="22"/>
          <w:lang w:eastAsia="zh-CN"/>
        </w:rPr>
        <w:drawing>
          <wp:inline distT="0" distB="0" distL="114300" distR="114300">
            <wp:extent cx="2045335" cy="1715135"/>
            <wp:effectExtent l="0" t="0" r="12065" b="18415"/>
            <wp:docPr id="2" name="图片 2" descr="15677318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773180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7AAE8"/>
    <w:multiLevelType w:val="singleLevel"/>
    <w:tmpl w:val="A977AAE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2A"/>
    <w:rsid w:val="00002D50"/>
    <w:rsid w:val="00077B84"/>
    <w:rsid w:val="003507BD"/>
    <w:rsid w:val="003B08D3"/>
    <w:rsid w:val="005234F3"/>
    <w:rsid w:val="007A19DD"/>
    <w:rsid w:val="0088142A"/>
    <w:rsid w:val="00BD5272"/>
    <w:rsid w:val="00D964B9"/>
    <w:rsid w:val="00E9689E"/>
    <w:rsid w:val="00ED5202"/>
    <w:rsid w:val="00F04E31"/>
    <w:rsid w:val="00F60C10"/>
    <w:rsid w:val="01042E2D"/>
    <w:rsid w:val="013262FC"/>
    <w:rsid w:val="01B314F8"/>
    <w:rsid w:val="01B33F4F"/>
    <w:rsid w:val="027913A4"/>
    <w:rsid w:val="02860682"/>
    <w:rsid w:val="02CF00D5"/>
    <w:rsid w:val="02F168D9"/>
    <w:rsid w:val="037206DF"/>
    <w:rsid w:val="03B22C9E"/>
    <w:rsid w:val="03BB0762"/>
    <w:rsid w:val="03C51B8C"/>
    <w:rsid w:val="04AF083C"/>
    <w:rsid w:val="04D12777"/>
    <w:rsid w:val="054F0D79"/>
    <w:rsid w:val="05543063"/>
    <w:rsid w:val="069A3E1D"/>
    <w:rsid w:val="07492F90"/>
    <w:rsid w:val="076731E1"/>
    <w:rsid w:val="085000A2"/>
    <w:rsid w:val="085062D1"/>
    <w:rsid w:val="092E6DBA"/>
    <w:rsid w:val="093072AE"/>
    <w:rsid w:val="099631C6"/>
    <w:rsid w:val="09AB15A9"/>
    <w:rsid w:val="09BE74A5"/>
    <w:rsid w:val="0AE60BA7"/>
    <w:rsid w:val="0B6F2968"/>
    <w:rsid w:val="0C1B64A6"/>
    <w:rsid w:val="0C8930B5"/>
    <w:rsid w:val="0CFD0C0E"/>
    <w:rsid w:val="0EA476B5"/>
    <w:rsid w:val="0F6D6B2F"/>
    <w:rsid w:val="108C0F40"/>
    <w:rsid w:val="11945622"/>
    <w:rsid w:val="11DE071D"/>
    <w:rsid w:val="11E30D57"/>
    <w:rsid w:val="12EE389E"/>
    <w:rsid w:val="12F54162"/>
    <w:rsid w:val="134B0BCB"/>
    <w:rsid w:val="13536935"/>
    <w:rsid w:val="13965793"/>
    <w:rsid w:val="139F6963"/>
    <w:rsid w:val="13EC3289"/>
    <w:rsid w:val="14300612"/>
    <w:rsid w:val="147E7EE4"/>
    <w:rsid w:val="14AD398B"/>
    <w:rsid w:val="15223496"/>
    <w:rsid w:val="152748A2"/>
    <w:rsid w:val="155A40C4"/>
    <w:rsid w:val="15C96AFA"/>
    <w:rsid w:val="15D5064B"/>
    <w:rsid w:val="16354137"/>
    <w:rsid w:val="16476D54"/>
    <w:rsid w:val="17086F7C"/>
    <w:rsid w:val="174C747C"/>
    <w:rsid w:val="17B95A71"/>
    <w:rsid w:val="17CC636F"/>
    <w:rsid w:val="188034FD"/>
    <w:rsid w:val="19716254"/>
    <w:rsid w:val="1A0329FA"/>
    <w:rsid w:val="1A2927A1"/>
    <w:rsid w:val="1AEF7234"/>
    <w:rsid w:val="1B0E3018"/>
    <w:rsid w:val="1C445A55"/>
    <w:rsid w:val="1C7F2C99"/>
    <w:rsid w:val="1D0E7050"/>
    <w:rsid w:val="1DBA09E8"/>
    <w:rsid w:val="1E2A3FE1"/>
    <w:rsid w:val="1E647DAF"/>
    <w:rsid w:val="1F0E2756"/>
    <w:rsid w:val="1F1A5806"/>
    <w:rsid w:val="1F347BFC"/>
    <w:rsid w:val="1F355ADE"/>
    <w:rsid w:val="1FE56727"/>
    <w:rsid w:val="20123B15"/>
    <w:rsid w:val="201D744C"/>
    <w:rsid w:val="201E4ECD"/>
    <w:rsid w:val="202642FB"/>
    <w:rsid w:val="20851779"/>
    <w:rsid w:val="2162396A"/>
    <w:rsid w:val="21A51C86"/>
    <w:rsid w:val="21DF35D2"/>
    <w:rsid w:val="2346313C"/>
    <w:rsid w:val="248875E4"/>
    <w:rsid w:val="24F63764"/>
    <w:rsid w:val="254E726F"/>
    <w:rsid w:val="25C27649"/>
    <w:rsid w:val="267C4639"/>
    <w:rsid w:val="26D43A9B"/>
    <w:rsid w:val="26E426B9"/>
    <w:rsid w:val="283A2AA6"/>
    <w:rsid w:val="28A72352"/>
    <w:rsid w:val="28BD0211"/>
    <w:rsid w:val="28D32D85"/>
    <w:rsid w:val="28F968DB"/>
    <w:rsid w:val="29073B63"/>
    <w:rsid w:val="29CA0690"/>
    <w:rsid w:val="2A896CDE"/>
    <w:rsid w:val="2AAD3DA6"/>
    <w:rsid w:val="2AC342D5"/>
    <w:rsid w:val="2B0507F8"/>
    <w:rsid w:val="2B56706C"/>
    <w:rsid w:val="2B5B7C4D"/>
    <w:rsid w:val="2B82552E"/>
    <w:rsid w:val="2CF44EB7"/>
    <w:rsid w:val="2DC60E59"/>
    <w:rsid w:val="2DD96CA9"/>
    <w:rsid w:val="2E2D12A7"/>
    <w:rsid w:val="2E6C5D4F"/>
    <w:rsid w:val="2EB82D23"/>
    <w:rsid w:val="2EB95808"/>
    <w:rsid w:val="2F08114F"/>
    <w:rsid w:val="2FE21A8B"/>
    <w:rsid w:val="30137435"/>
    <w:rsid w:val="3017460D"/>
    <w:rsid w:val="301F2CA4"/>
    <w:rsid w:val="303D57C6"/>
    <w:rsid w:val="304F3A17"/>
    <w:rsid w:val="309F4B9B"/>
    <w:rsid w:val="30CA5972"/>
    <w:rsid w:val="30F4588B"/>
    <w:rsid w:val="30FC1A25"/>
    <w:rsid w:val="313D2582"/>
    <w:rsid w:val="31737A55"/>
    <w:rsid w:val="31A24A3A"/>
    <w:rsid w:val="3241207F"/>
    <w:rsid w:val="327919F1"/>
    <w:rsid w:val="329851D5"/>
    <w:rsid w:val="334D103F"/>
    <w:rsid w:val="33A71854"/>
    <w:rsid w:val="33B777F1"/>
    <w:rsid w:val="344B11E4"/>
    <w:rsid w:val="35635B71"/>
    <w:rsid w:val="3593628C"/>
    <w:rsid w:val="361B67F5"/>
    <w:rsid w:val="36454C99"/>
    <w:rsid w:val="3783540E"/>
    <w:rsid w:val="37BF52D3"/>
    <w:rsid w:val="39682A65"/>
    <w:rsid w:val="39843C8E"/>
    <w:rsid w:val="39AF33A1"/>
    <w:rsid w:val="39CE2D47"/>
    <w:rsid w:val="3A4C4562"/>
    <w:rsid w:val="3A8E2415"/>
    <w:rsid w:val="3B1902C8"/>
    <w:rsid w:val="3B461595"/>
    <w:rsid w:val="3B4D0426"/>
    <w:rsid w:val="3F467C02"/>
    <w:rsid w:val="3F6E62E4"/>
    <w:rsid w:val="3FAD7BD5"/>
    <w:rsid w:val="3FCB3C66"/>
    <w:rsid w:val="409E0459"/>
    <w:rsid w:val="41746D49"/>
    <w:rsid w:val="41EA31D9"/>
    <w:rsid w:val="420B2E44"/>
    <w:rsid w:val="421F0068"/>
    <w:rsid w:val="42641334"/>
    <w:rsid w:val="42C367DD"/>
    <w:rsid w:val="43400EE2"/>
    <w:rsid w:val="43523875"/>
    <w:rsid w:val="43D44DC4"/>
    <w:rsid w:val="447606B5"/>
    <w:rsid w:val="44A56047"/>
    <w:rsid w:val="45F74670"/>
    <w:rsid w:val="462D3998"/>
    <w:rsid w:val="466A061E"/>
    <w:rsid w:val="46A347C6"/>
    <w:rsid w:val="46F34338"/>
    <w:rsid w:val="47BE78DB"/>
    <w:rsid w:val="47EE2960"/>
    <w:rsid w:val="482B517D"/>
    <w:rsid w:val="48F10C7F"/>
    <w:rsid w:val="492B2651"/>
    <w:rsid w:val="49970A6F"/>
    <w:rsid w:val="49E56C35"/>
    <w:rsid w:val="49EC1DAF"/>
    <w:rsid w:val="4A7834D4"/>
    <w:rsid w:val="4A982435"/>
    <w:rsid w:val="4B740E05"/>
    <w:rsid w:val="4BAB3247"/>
    <w:rsid w:val="4D216391"/>
    <w:rsid w:val="4D541A46"/>
    <w:rsid w:val="4E5454BF"/>
    <w:rsid w:val="4E6521F9"/>
    <w:rsid w:val="4E654052"/>
    <w:rsid w:val="4E7E6109"/>
    <w:rsid w:val="506007E8"/>
    <w:rsid w:val="51825258"/>
    <w:rsid w:val="524A173D"/>
    <w:rsid w:val="52576A6E"/>
    <w:rsid w:val="53EC64F9"/>
    <w:rsid w:val="544F5B1E"/>
    <w:rsid w:val="55530AAA"/>
    <w:rsid w:val="55F76A17"/>
    <w:rsid w:val="56485D04"/>
    <w:rsid w:val="56924734"/>
    <w:rsid w:val="583C13B0"/>
    <w:rsid w:val="5A351D7D"/>
    <w:rsid w:val="5A361089"/>
    <w:rsid w:val="5AD714B4"/>
    <w:rsid w:val="5B243997"/>
    <w:rsid w:val="5BDB14D6"/>
    <w:rsid w:val="5C3D3180"/>
    <w:rsid w:val="5D6008C4"/>
    <w:rsid w:val="5D7E11B4"/>
    <w:rsid w:val="5D8574DC"/>
    <w:rsid w:val="5DCE7724"/>
    <w:rsid w:val="5F3B4168"/>
    <w:rsid w:val="6068179B"/>
    <w:rsid w:val="60E64D22"/>
    <w:rsid w:val="610365DB"/>
    <w:rsid w:val="611D658F"/>
    <w:rsid w:val="618245A7"/>
    <w:rsid w:val="631A23B3"/>
    <w:rsid w:val="63633576"/>
    <w:rsid w:val="64573264"/>
    <w:rsid w:val="64D650F3"/>
    <w:rsid w:val="66102013"/>
    <w:rsid w:val="6663389B"/>
    <w:rsid w:val="6687433A"/>
    <w:rsid w:val="66BD55E5"/>
    <w:rsid w:val="66F27677"/>
    <w:rsid w:val="67217235"/>
    <w:rsid w:val="674555BA"/>
    <w:rsid w:val="688005CD"/>
    <w:rsid w:val="68934E23"/>
    <w:rsid w:val="68B95576"/>
    <w:rsid w:val="68C3682C"/>
    <w:rsid w:val="68F712B5"/>
    <w:rsid w:val="69EA5A3E"/>
    <w:rsid w:val="6A1B0C95"/>
    <w:rsid w:val="6C2960F1"/>
    <w:rsid w:val="6E503674"/>
    <w:rsid w:val="6E9D0942"/>
    <w:rsid w:val="6EA90C78"/>
    <w:rsid w:val="6EBE7681"/>
    <w:rsid w:val="6EE6184C"/>
    <w:rsid w:val="6FF16D10"/>
    <w:rsid w:val="70205DAE"/>
    <w:rsid w:val="71AC4A65"/>
    <w:rsid w:val="72652AF1"/>
    <w:rsid w:val="7274015D"/>
    <w:rsid w:val="72EF6882"/>
    <w:rsid w:val="732D7B2F"/>
    <w:rsid w:val="744C585E"/>
    <w:rsid w:val="758D6A3B"/>
    <w:rsid w:val="75D54989"/>
    <w:rsid w:val="75DC28C1"/>
    <w:rsid w:val="762D3CB5"/>
    <w:rsid w:val="76E337E7"/>
    <w:rsid w:val="77654E0E"/>
    <w:rsid w:val="77AC747F"/>
    <w:rsid w:val="77CD3101"/>
    <w:rsid w:val="77D56D9C"/>
    <w:rsid w:val="78F83ABB"/>
    <w:rsid w:val="792C029B"/>
    <w:rsid w:val="795C67E6"/>
    <w:rsid w:val="7985100F"/>
    <w:rsid w:val="79F0396C"/>
    <w:rsid w:val="7A696DC3"/>
    <w:rsid w:val="7A707BF8"/>
    <w:rsid w:val="7AA35F43"/>
    <w:rsid w:val="7B8B28AC"/>
    <w:rsid w:val="7BB61006"/>
    <w:rsid w:val="7C336F2B"/>
    <w:rsid w:val="7CD37458"/>
    <w:rsid w:val="7DDA27C7"/>
    <w:rsid w:val="7E9368E1"/>
    <w:rsid w:val="7F321D2E"/>
    <w:rsid w:val="7F5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969</Characters>
  <Lines>8</Lines>
  <Paragraphs>2</Paragraphs>
  <TotalTime>40</TotalTime>
  <ScaleCrop>false</ScaleCrop>
  <LinksUpToDate>false</LinksUpToDate>
  <CharactersWithSpaces>1137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KH8010334</dc:creator>
  <cp:lastModifiedBy>Shinruo</cp:lastModifiedBy>
  <dcterms:modified xsi:type="dcterms:W3CDTF">2019-09-10T08:35:45Z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